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80C1" w14:textId="77777777" w:rsidR="001712CD" w:rsidRPr="00300AD8" w:rsidRDefault="001712CD" w:rsidP="001712CD">
      <w:pPr>
        <w:spacing w:after="0"/>
        <w:jc w:val="center"/>
        <w:rPr>
          <w:rFonts w:ascii="Microsoft Sans Serif" w:hAnsi="Microsoft Sans Serif" w:cs="Microsoft Sans Serif"/>
          <w:b/>
          <w:sz w:val="32"/>
          <w:szCs w:val="32"/>
        </w:rPr>
      </w:pPr>
      <w:r w:rsidRPr="00300AD8">
        <w:rPr>
          <w:rFonts w:ascii="Microsoft Sans Serif" w:hAnsi="Microsoft Sans Serif" w:cs="Microsoft Sans Serif"/>
          <w:b/>
          <w:sz w:val="32"/>
          <w:szCs w:val="32"/>
        </w:rPr>
        <w:t>RIMSWELL PARISH COUNCIL</w:t>
      </w:r>
    </w:p>
    <w:p w14:paraId="067A2F2E" w14:textId="77777777" w:rsidR="001712CD" w:rsidRPr="00300AD8" w:rsidRDefault="001712CD" w:rsidP="001712CD">
      <w:pPr>
        <w:spacing w:after="0"/>
        <w:jc w:val="center"/>
        <w:rPr>
          <w:rFonts w:ascii="Microsoft Sans Serif" w:hAnsi="Microsoft Sans Serif" w:cs="Microsoft Sans Serif"/>
          <w:b/>
          <w:sz w:val="32"/>
          <w:szCs w:val="32"/>
        </w:rPr>
      </w:pPr>
      <w:r w:rsidRPr="00300AD8">
        <w:rPr>
          <w:rFonts w:ascii="Microsoft Sans Serif" w:hAnsi="Microsoft Sans Serif" w:cs="Microsoft Sans Serif"/>
          <w:b/>
          <w:sz w:val="32"/>
          <w:szCs w:val="32"/>
        </w:rPr>
        <w:t xml:space="preserve">Minutes </w:t>
      </w:r>
      <w:r>
        <w:rPr>
          <w:rFonts w:ascii="Microsoft Sans Serif" w:hAnsi="Microsoft Sans Serif" w:cs="Microsoft Sans Serif"/>
          <w:b/>
          <w:sz w:val="32"/>
          <w:szCs w:val="32"/>
        </w:rPr>
        <w:t>of the meeting held at the Memorial Hall, Roos</w:t>
      </w:r>
    </w:p>
    <w:p w14:paraId="32E8DEB1" w14:textId="7133362C" w:rsidR="001712CD" w:rsidRDefault="001712CD" w:rsidP="001712CD">
      <w:pPr>
        <w:spacing w:after="0"/>
        <w:jc w:val="center"/>
        <w:rPr>
          <w:rFonts w:ascii="Microsoft Sans Serif" w:hAnsi="Microsoft Sans Serif" w:cs="Microsoft Sans Serif"/>
          <w:b/>
          <w:sz w:val="32"/>
          <w:szCs w:val="32"/>
        </w:rPr>
      </w:pPr>
      <w:r>
        <w:rPr>
          <w:rFonts w:ascii="Microsoft Sans Serif" w:hAnsi="Microsoft Sans Serif" w:cs="Microsoft Sans Serif"/>
          <w:b/>
          <w:sz w:val="32"/>
          <w:szCs w:val="32"/>
        </w:rPr>
        <w:t>Wednesday 31</w:t>
      </w:r>
      <w:r w:rsidRPr="001712CD">
        <w:rPr>
          <w:rFonts w:ascii="Microsoft Sans Serif" w:hAnsi="Microsoft Sans Serif" w:cs="Microsoft Sans Serif"/>
          <w:b/>
          <w:sz w:val="32"/>
          <w:szCs w:val="32"/>
          <w:vertAlign w:val="superscript"/>
        </w:rPr>
        <w:t>ST</w:t>
      </w:r>
      <w:r>
        <w:rPr>
          <w:rFonts w:ascii="Microsoft Sans Serif" w:hAnsi="Microsoft Sans Serif" w:cs="Microsoft Sans Serif"/>
          <w:b/>
          <w:sz w:val="32"/>
          <w:szCs w:val="32"/>
        </w:rPr>
        <w:t xml:space="preserve"> January 2024</w:t>
      </w:r>
    </w:p>
    <w:p w14:paraId="2AB3FBBA" w14:textId="3BB156D4" w:rsidR="001712CD" w:rsidRDefault="001712CD" w:rsidP="001712CD">
      <w:pPr>
        <w:spacing w:after="0"/>
        <w:rPr>
          <w:rFonts w:ascii="Microsoft Sans Serif" w:hAnsi="Microsoft Sans Serif" w:cs="Microsoft Sans Serif"/>
          <w:bCs/>
        </w:rPr>
      </w:pPr>
      <w:r>
        <w:rPr>
          <w:rFonts w:ascii="Microsoft Sans Serif" w:hAnsi="Microsoft Sans Serif" w:cs="Microsoft Sans Serif"/>
          <w:bCs/>
        </w:rPr>
        <w:t xml:space="preserve">Present – A Connor </w:t>
      </w:r>
      <w:r>
        <w:rPr>
          <w:rFonts w:ascii="Microsoft Sans Serif" w:hAnsi="Microsoft Sans Serif" w:cs="Microsoft Sans Serif"/>
          <w:b/>
          <w:bCs/>
        </w:rPr>
        <w:t>(Chair)</w:t>
      </w:r>
      <w:r>
        <w:rPr>
          <w:rFonts w:ascii="Microsoft Sans Serif" w:hAnsi="Microsoft Sans Serif" w:cs="Microsoft Sans Serif"/>
          <w:bCs/>
        </w:rPr>
        <w:t>, L Glover and D Fewster</w:t>
      </w:r>
    </w:p>
    <w:p w14:paraId="55CCD6BA" w14:textId="77777777" w:rsidR="001712CD" w:rsidRDefault="001712CD" w:rsidP="001712CD">
      <w:pPr>
        <w:spacing w:after="0"/>
        <w:rPr>
          <w:rFonts w:ascii="Microsoft Sans Serif" w:hAnsi="Microsoft Sans Serif" w:cs="Microsoft Sans Serif"/>
          <w:bCs/>
        </w:rPr>
      </w:pPr>
    </w:p>
    <w:p w14:paraId="2E567457" w14:textId="77777777" w:rsidR="001712CD" w:rsidRDefault="001712CD" w:rsidP="001712CD">
      <w:pPr>
        <w:spacing w:after="0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Cs/>
        </w:rPr>
        <w:t xml:space="preserve">In attendance:  Clerk J Richardson </w:t>
      </w:r>
      <w:r>
        <w:rPr>
          <w:rFonts w:ascii="Microsoft Sans Serif" w:hAnsi="Microsoft Sans Serif" w:cs="Microsoft Sans Serif"/>
          <w:b/>
        </w:rPr>
        <w:t>JR</w:t>
      </w:r>
      <w:r w:rsidRPr="00BD3709">
        <w:rPr>
          <w:rFonts w:ascii="Microsoft Sans Serif" w:hAnsi="Microsoft Sans Serif" w:cs="Microsoft Sans Serif"/>
          <w:b/>
        </w:rPr>
        <w:t xml:space="preserve"> </w:t>
      </w:r>
    </w:p>
    <w:p w14:paraId="4EE27EA1" w14:textId="77777777" w:rsidR="002D3C40" w:rsidRDefault="002D3C40" w:rsidP="001712CD">
      <w:pPr>
        <w:spacing w:after="0"/>
        <w:rPr>
          <w:rFonts w:ascii="Microsoft Sans Serif" w:hAnsi="Microsoft Sans Serif" w:cs="Microsoft Sans Serif"/>
          <w:b/>
        </w:rPr>
      </w:pPr>
    </w:p>
    <w:p w14:paraId="5A211498" w14:textId="3E774EFC" w:rsidR="001712CD" w:rsidRPr="001712CD" w:rsidRDefault="001712CD" w:rsidP="001712CD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b/>
          <w:bCs/>
        </w:rPr>
      </w:pPr>
      <w:r w:rsidRPr="001712CD">
        <w:rPr>
          <w:rFonts w:cstheme="minorHAnsi"/>
          <w:b/>
          <w:bCs/>
        </w:rPr>
        <w:t>Apologies for absence</w:t>
      </w:r>
    </w:p>
    <w:p w14:paraId="0F2428A3" w14:textId="1763934E" w:rsidR="001712CD" w:rsidRPr="001B6D22" w:rsidRDefault="001712CD" w:rsidP="001712CD">
      <w:pPr>
        <w:pStyle w:val="ListParagraph"/>
        <w:spacing w:after="120"/>
        <w:ind w:left="357"/>
        <w:contextualSpacing w:val="0"/>
        <w:rPr>
          <w:rFonts w:cstheme="minorHAnsi"/>
        </w:rPr>
      </w:pPr>
      <w:r>
        <w:rPr>
          <w:rFonts w:cstheme="minorHAnsi"/>
        </w:rPr>
        <w:t>Apologies for absence were received from Cllr S DIxon</w:t>
      </w:r>
    </w:p>
    <w:p w14:paraId="421FE176" w14:textId="77777777" w:rsidR="001712CD" w:rsidRPr="002D3C40" w:rsidRDefault="001712CD" w:rsidP="001712CD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b/>
          <w:bCs/>
        </w:rPr>
      </w:pPr>
      <w:r w:rsidRPr="002D3C40">
        <w:rPr>
          <w:rFonts w:cstheme="minorHAnsi"/>
          <w:b/>
          <w:bCs/>
        </w:rPr>
        <w:t>Co-option</w:t>
      </w:r>
    </w:p>
    <w:p w14:paraId="65EDBFFC" w14:textId="53A3C5D8" w:rsidR="001712CD" w:rsidRDefault="001712CD" w:rsidP="001712CD">
      <w:pPr>
        <w:pStyle w:val="ListParagraph"/>
        <w:spacing w:after="120"/>
        <w:ind w:left="357"/>
        <w:contextualSpacing w:val="0"/>
        <w:rPr>
          <w:rFonts w:cstheme="minorHAnsi"/>
        </w:rPr>
      </w:pPr>
      <w:r>
        <w:rPr>
          <w:rFonts w:cstheme="minorHAnsi"/>
        </w:rPr>
        <w:t xml:space="preserve">It was </w:t>
      </w:r>
      <w:r w:rsidRPr="001712CD">
        <w:rPr>
          <w:rFonts w:cstheme="minorHAnsi"/>
          <w:b/>
          <w:bCs/>
        </w:rPr>
        <w:t>RESOLVED</w:t>
      </w:r>
      <w:r>
        <w:rPr>
          <w:rFonts w:cstheme="minorHAnsi"/>
        </w:rPr>
        <w:t xml:space="preserve"> that Jean Everson and Julie </w:t>
      </w:r>
      <w:r w:rsidR="0021207B">
        <w:rPr>
          <w:rFonts w:cstheme="minorHAnsi"/>
        </w:rPr>
        <w:t>Lawson</w:t>
      </w:r>
      <w:r>
        <w:rPr>
          <w:rFonts w:cstheme="minorHAnsi"/>
        </w:rPr>
        <w:t xml:space="preserve"> be co-opted to Rimswell Parish Council</w:t>
      </w:r>
    </w:p>
    <w:p w14:paraId="5C194854" w14:textId="77777777" w:rsidR="001712CD" w:rsidRPr="001712CD" w:rsidRDefault="001712CD" w:rsidP="001712CD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b/>
          <w:bCs/>
        </w:rPr>
      </w:pPr>
      <w:r w:rsidRPr="001712CD">
        <w:rPr>
          <w:rFonts w:cstheme="minorHAnsi"/>
          <w:b/>
          <w:bCs/>
        </w:rPr>
        <w:t>To receive</w:t>
      </w:r>
    </w:p>
    <w:p w14:paraId="50F89DE6" w14:textId="77777777" w:rsidR="001712CD" w:rsidRPr="001B6D22" w:rsidRDefault="001712CD" w:rsidP="001712CD">
      <w:pPr>
        <w:pStyle w:val="ListParagraph"/>
        <w:numPr>
          <w:ilvl w:val="1"/>
          <w:numId w:val="1"/>
        </w:numPr>
        <w:spacing w:after="120"/>
        <w:contextualSpacing w:val="0"/>
        <w:rPr>
          <w:rFonts w:cstheme="minorHAnsi"/>
        </w:rPr>
      </w:pPr>
      <w:r w:rsidRPr="001B6D22">
        <w:rPr>
          <w:rFonts w:cstheme="minorHAnsi"/>
        </w:rPr>
        <w:t>Declarations of Interests from councillors in respect of items appearing on this agenda;</w:t>
      </w:r>
    </w:p>
    <w:p w14:paraId="6CCE6328" w14:textId="77777777" w:rsidR="001712CD" w:rsidRDefault="001712CD" w:rsidP="001712CD">
      <w:pPr>
        <w:pStyle w:val="ListParagraph"/>
        <w:numPr>
          <w:ilvl w:val="1"/>
          <w:numId w:val="1"/>
        </w:numPr>
        <w:spacing w:after="120"/>
        <w:contextualSpacing w:val="0"/>
        <w:rPr>
          <w:rFonts w:cstheme="minorHAnsi"/>
        </w:rPr>
      </w:pPr>
      <w:r w:rsidRPr="001B6D22">
        <w:rPr>
          <w:rFonts w:cstheme="minorHAnsi"/>
        </w:rPr>
        <w:t>Dispensations granted to councillors in respect of items appearing on this agenda</w:t>
      </w:r>
    </w:p>
    <w:p w14:paraId="50A0A7E0" w14:textId="64F3654B" w:rsidR="001712CD" w:rsidRPr="001B6D22" w:rsidRDefault="001712CD" w:rsidP="001712CD">
      <w:pPr>
        <w:pStyle w:val="ListParagraph"/>
        <w:spacing w:after="120"/>
        <w:ind w:left="1440"/>
        <w:contextualSpacing w:val="0"/>
        <w:rPr>
          <w:rFonts w:cstheme="minorHAnsi"/>
        </w:rPr>
      </w:pPr>
      <w:r>
        <w:rPr>
          <w:rFonts w:cstheme="minorHAnsi"/>
        </w:rPr>
        <w:t>There were no dispensations to note</w:t>
      </w:r>
    </w:p>
    <w:p w14:paraId="44BEF73B" w14:textId="77777777" w:rsidR="001712CD" w:rsidRPr="001712CD" w:rsidRDefault="001712CD" w:rsidP="001712CD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b/>
          <w:bCs/>
        </w:rPr>
      </w:pPr>
      <w:r w:rsidRPr="001712CD">
        <w:rPr>
          <w:rFonts w:cstheme="minorHAnsi"/>
          <w:b/>
          <w:bCs/>
        </w:rPr>
        <w:t>To agree and adopt as a true record the minutes of the meeting held on 25</w:t>
      </w:r>
      <w:r w:rsidRPr="001712CD">
        <w:rPr>
          <w:rFonts w:cstheme="minorHAnsi"/>
          <w:b/>
          <w:bCs/>
          <w:vertAlign w:val="superscript"/>
        </w:rPr>
        <w:t>th</w:t>
      </w:r>
      <w:r w:rsidRPr="001712CD">
        <w:rPr>
          <w:rFonts w:cstheme="minorHAnsi"/>
          <w:b/>
          <w:bCs/>
        </w:rPr>
        <w:t xml:space="preserve"> October 2023</w:t>
      </w:r>
    </w:p>
    <w:p w14:paraId="5B46A7B7" w14:textId="2B8A09F8" w:rsidR="001712CD" w:rsidRPr="001B6D22" w:rsidRDefault="001712CD" w:rsidP="001712CD">
      <w:pPr>
        <w:pStyle w:val="ListParagraph"/>
        <w:spacing w:after="120"/>
        <w:ind w:left="360"/>
        <w:contextualSpacing w:val="0"/>
        <w:rPr>
          <w:rFonts w:cstheme="minorHAnsi"/>
        </w:rPr>
      </w:pPr>
      <w:r>
        <w:rPr>
          <w:rFonts w:cstheme="minorHAnsi"/>
        </w:rPr>
        <w:t>The Minutes of a meeting held on 25</w:t>
      </w:r>
      <w:r w:rsidRPr="001712CD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October were approved as a correct record of proceedings thereat</w:t>
      </w:r>
    </w:p>
    <w:p w14:paraId="6D1F7C74" w14:textId="77777777" w:rsidR="001712CD" w:rsidRDefault="001712CD" w:rsidP="001712CD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</w:rPr>
      </w:pPr>
      <w:r w:rsidRPr="001B6D22">
        <w:rPr>
          <w:rFonts w:cstheme="minorHAnsi"/>
        </w:rPr>
        <w:t>To receive</w:t>
      </w:r>
      <w:r w:rsidRPr="001B6D22">
        <w:rPr>
          <w:rFonts w:cstheme="minorHAnsi"/>
          <w:b/>
          <w:bCs/>
        </w:rPr>
        <w:t xml:space="preserve"> </w:t>
      </w:r>
      <w:r w:rsidRPr="001B6D22">
        <w:rPr>
          <w:rFonts w:cstheme="minorHAnsi"/>
        </w:rPr>
        <w:t>the Clerks report and councillor updates</w:t>
      </w:r>
    </w:p>
    <w:p w14:paraId="6BF66F2A" w14:textId="2937802D" w:rsidR="001712CD" w:rsidRDefault="001712CD" w:rsidP="001712CD">
      <w:pPr>
        <w:pStyle w:val="ListParagraph"/>
        <w:numPr>
          <w:ilvl w:val="2"/>
          <w:numId w:val="1"/>
        </w:numPr>
        <w:spacing w:after="120"/>
        <w:rPr>
          <w:rFonts w:cstheme="minorHAnsi"/>
        </w:rPr>
      </w:pPr>
      <w:r>
        <w:rPr>
          <w:rFonts w:cstheme="minorHAnsi"/>
        </w:rPr>
        <w:t xml:space="preserve">Additional litter bins (Tedder Hill WFF £1000.00) – installation sites to be agreed – it was </w:t>
      </w:r>
      <w:r w:rsidRPr="001712CD">
        <w:rPr>
          <w:rFonts w:cstheme="minorHAnsi"/>
          <w:b/>
          <w:bCs/>
        </w:rPr>
        <w:t>RESOLVED</w:t>
      </w:r>
      <w:r>
        <w:rPr>
          <w:rFonts w:cstheme="minorHAnsi"/>
        </w:rPr>
        <w:t xml:space="preserve"> that litter bins be installed at the layby on Frodingham Lane and the passing place at Waxholme – Cllrs A Connor and D Fewster to provide “what3words” locations to the clerk</w:t>
      </w:r>
    </w:p>
    <w:p w14:paraId="6813965E" w14:textId="349544B0" w:rsidR="001712CD" w:rsidRPr="000312EE" w:rsidRDefault="001712CD" w:rsidP="001712CD">
      <w:pPr>
        <w:pStyle w:val="ListParagraph"/>
        <w:numPr>
          <w:ilvl w:val="2"/>
          <w:numId w:val="1"/>
        </w:numPr>
        <w:spacing w:after="120"/>
        <w:rPr>
          <w:rFonts w:cstheme="minorHAnsi"/>
        </w:rPr>
      </w:pPr>
      <w:r>
        <w:rPr>
          <w:rFonts w:cstheme="minorHAnsi"/>
        </w:rPr>
        <w:t xml:space="preserve">Salt bins – sites – It was </w:t>
      </w:r>
      <w:r w:rsidRPr="001712CD">
        <w:rPr>
          <w:rFonts w:cstheme="minorHAnsi"/>
          <w:b/>
          <w:bCs/>
        </w:rPr>
        <w:t>RESOLVED</w:t>
      </w:r>
      <w:r>
        <w:rPr>
          <w:rFonts w:cstheme="minorHAnsi"/>
        </w:rPr>
        <w:t xml:space="preserve"> that salt bins be installed at Waxholme village and at the end of F</w:t>
      </w:r>
      <w:r w:rsidR="0021207B">
        <w:rPr>
          <w:rFonts w:cstheme="minorHAnsi"/>
        </w:rPr>
        <w:t>ro</w:t>
      </w:r>
      <w:r>
        <w:rPr>
          <w:rFonts w:cstheme="minorHAnsi"/>
        </w:rPr>
        <w:t>dingham Lane – Cllrs A Connor and D Fewster to provide “what3words” locations to the clerk</w:t>
      </w:r>
    </w:p>
    <w:p w14:paraId="527C7495" w14:textId="77777777" w:rsidR="001712CD" w:rsidRPr="001712CD" w:rsidRDefault="001712CD" w:rsidP="001712CD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b/>
          <w:bCs/>
        </w:rPr>
      </w:pPr>
      <w:r w:rsidRPr="001712CD">
        <w:rPr>
          <w:rFonts w:cstheme="minorHAnsi"/>
          <w:b/>
          <w:bCs/>
        </w:rPr>
        <w:t>Defibrillator(s)</w:t>
      </w:r>
    </w:p>
    <w:p w14:paraId="31374E95" w14:textId="4EA412A1" w:rsidR="001712CD" w:rsidRDefault="001712CD" w:rsidP="001712CD">
      <w:pPr>
        <w:pStyle w:val="ListParagraph"/>
        <w:spacing w:after="120"/>
        <w:ind w:left="357"/>
        <w:contextualSpacing w:val="0"/>
        <w:rPr>
          <w:rFonts w:cstheme="minorHAnsi"/>
        </w:rPr>
      </w:pPr>
      <w:r>
        <w:rPr>
          <w:rFonts w:cstheme="minorHAnsi"/>
        </w:rPr>
        <w:t xml:space="preserve">It was reported that the defibrillator has been checked and is all ok – </w:t>
      </w:r>
      <w:r w:rsidRPr="001712CD">
        <w:rPr>
          <w:rFonts w:cstheme="minorHAnsi"/>
          <w:b/>
          <w:bCs/>
        </w:rPr>
        <w:t>RESOLVED</w:t>
      </w:r>
      <w:r>
        <w:rPr>
          <w:rFonts w:cstheme="minorHAnsi"/>
        </w:rPr>
        <w:t xml:space="preserve"> noted</w:t>
      </w:r>
    </w:p>
    <w:p w14:paraId="0B914934" w14:textId="2596F6E5" w:rsidR="001712CD" w:rsidRDefault="001712CD" w:rsidP="001712CD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</w:rPr>
      </w:pPr>
      <w:r w:rsidRPr="001712CD">
        <w:rPr>
          <w:rFonts w:cstheme="minorHAnsi"/>
          <w:b/>
          <w:bCs/>
        </w:rPr>
        <w:t>Accounts for payment January 2024</w:t>
      </w:r>
      <w:r>
        <w:rPr>
          <w:rFonts w:cstheme="minorHAnsi"/>
        </w:rPr>
        <w:t xml:space="preserve"> – it was </w:t>
      </w:r>
      <w:r w:rsidRPr="001712CD">
        <w:rPr>
          <w:rFonts w:cstheme="minorHAnsi"/>
          <w:b/>
          <w:bCs/>
        </w:rPr>
        <w:t>RESOLVED</w:t>
      </w:r>
      <w:r>
        <w:rPr>
          <w:rFonts w:cstheme="minorHAnsi"/>
        </w:rPr>
        <w:t xml:space="preserve"> that the following payments for the month of January be noted:-</w:t>
      </w:r>
    </w:p>
    <w:p w14:paraId="5FB217E5" w14:textId="77777777" w:rsidR="001712CD" w:rsidRDefault="001712CD" w:rsidP="001712CD">
      <w:pPr>
        <w:pStyle w:val="ListParagraph"/>
        <w:numPr>
          <w:ilvl w:val="0"/>
          <w:numId w:val="3"/>
        </w:numPr>
        <w:spacing w:after="120"/>
        <w:contextualSpacing w:val="0"/>
        <w:rPr>
          <w:rFonts w:cstheme="minorHAnsi"/>
        </w:rPr>
      </w:pPr>
      <w:r>
        <w:rPr>
          <w:rFonts w:cstheme="minorHAnsi"/>
        </w:rPr>
        <w:t>Bank charges - £5.00</w:t>
      </w:r>
    </w:p>
    <w:p w14:paraId="4E4B9B62" w14:textId="69AC29AA" w:rsidR="001712CD" w:rsidRPr="001712CD" w:rsidRDefault="001712CD" w:rsidP="001712CD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b/>
          <w:bCs/>
        </w:rPr>
      </w:pPr>
      <w:r w:rsidRPr="001712CD">
        <w:rPr>
          <w:rFonts w:cstheme="minorHAnsi"/>
          <w:b/>
          <w:bCs/>
        </w:rPr>
        <w:t>Churchyard/Village Hall</w:t>
      </w:r>
    </w:p>
    <w:p w14:paraId="55FD8746" w14:textId="12BCA767" w:rsidR="001712CD" w:rsidRPr="00023521" w:rsidRDefault="001712CD" w:rsidP="001712CD">
      <w:pPr>
        <w:pStyle w:val="ListParagraph"/>
        <w:spacing w:after="120"/>
        <w:ind w:left="357"/>
        <w:contextualSpacing w:val="0"/>
        <w:rPr>
          <w:rFonts w:cstheme="minorHAnsi"/>
        </w:rPr>
      </w:pPr>
      <w:r>
        <w:rPr>
          <w:rFonts w:cstheme="minorHAnsi"/>
        </w:rPr>
        <w:t xml:space="preserve">The Chairman welcomed Matthew </w:t>
      </w:r>
      <w:r w:rsidR="0021207B">
        <w:rPr>
          <w:rFonts w:cstheme="minorHAnsi"/>
        </w:rPr>
        <w:t xml:space="preserve">Hodgson – trustee Rimswell village hall - </w:t>
      </w:r>
      <w:r>
        <w:rPr>
          <w:rFonts w:cstheme="minorHAnsi"/>
        </w:rPr>
        <w:t xml:space="preserve"> to the meeting.  Following considerable discussion in relation to the village hall it was </w:t>
      </w:r>
      <w:r w:rsidRPr="001712CD">
        <w:rPr>
          <w:rFonts w:cstheme="minorHAnsi"/>
          <w:b/>
          <w:bCs/>
        </w:rPr>
        <w:t>RESOLVED</w:t>
      </w:r>
      <w:r>
        <w:rPr>
          <w:rFonts w:cstheme="minorHAnsi"/>
        </w:rPr>
        <w:t xml:space="preserve"> that Mr </w:t>
      </w:r>
      <w:r w:rsidR="0021207B">
        <w:rPr>
          <w:rFonts w:cstheme="minorHAnsi"/>
        </w:rPr>
        <w:t>Hodgson</w:t>
      </w:r>
      <w:r>
        <w:rPr>
          <w:rFonts w:cstheme="minorHAnsi"/>
        </w:rPr>
        <w:t xml:space="preserve"> report back to the next meeting on the possibility of the hall being redeveloped </w:t>
      </w:r>
      <w:r w:rsidR="0087793F">
        <w:rPr>
          <w:rFonts w:cstheme="minorHAnsi"/>
        </w:rPr>
        <w:t>for use</w:t>
      </w:r>
    </w:p>
    <w:p w14:paraId="4594EDB8" w14:textId="77777777" w:rsidR="001712CD" w:rsidRPr="0087793F" w:rsidRDefault="001712CD" w:rsidP="001712CD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b/>
          <w:bCs/>
        </w:rPr>
      </w:pPr>
      <w:r w:rsidRPr="0087793F">
        <w:rPr>
          <w:rFonts w:cs="Microsoft Sans Serif"/>
          <w:b/>
          <w:bCs/>
        </w:rPr>
        <w:t>To receive agenda items for next meeting (date TBC)</w:t>
      </w:r>
    </w:p>
    <w:p w14:paraId="7D7093FE" w14:textId="5C5F9688" w:rsidR="001712CD" w:rsidRDefault="001712CD" w:rsidP="001712CD">
      <w:pPr>
        <w:ind w:left="357"/>
      </w:pPr>
      <w:r>
        <w:t>Next meeting – Monday 26</w:t>
      </w:r>
      <w:r w:rsidRPr="001712CD">
        <w:rPr>
          <w:vertAlign w:val="superscript"/>
        </w:rPr>
        <w:t>th</w:t>
      </w:r>
      <w:r>
        <w:t xml:space="preserve"> February 2024 – 7.00pm</w:t>
      </w:r>
    </w:p>
    <w:p w14:paraId="690E680A" w14:textId="41615C63" w:rsidR="001712CD" w:rsidRDefault="001712CD" w:rsidP="001712CD">
      <w:pPr>
        <w:ind w:left="357"/>
      </w:pPr>
      <w:r>
        <w:t>Next agenda – Village Hall</w:t>
      </w:r>
    </w:p>
    <w:p w14:paraId="62EA638B" w14:textId="77777777" w:rsidR="001712CD" w:rsidRDefault="001712CD" w:rsidP="001712CD"/>
    <w:p w14:paraId="0525A092" w14:textId="77777777" w:rsidR="001712CD" w:rsidRDefault="001712CD"/>
    <w:sectPr w:rsidR="001712CD" w:rsidSect="00171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433BF"/>
    <w:multiLevelType w:val="hybridMultilevel"/>
    <w:tmpl w:val="3940B0F0"/>
    <w:lvl w:ilvl="0" w:tplc="7ABE4CD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879CEDA4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95A66AD2">
      <w:start w:val="1"/>
      <w:numFmt w:val="upperRoman"/>
      <w:lvlText w:val="%4)"/>
      <w:lvlJc w:val="left"/>
      <w:pPr>
        <w:ind w:left="324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C42FF"/>
    <w:multiLevelType w:val="hybridMultilevel"/>
    <w:tmpl w:val="095C57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375" w:hanging="360"/>
      </w:pPr>
    </w:lvl>
    <w:lvl w:ilvl="2" w:tplc="0809001B">
      <w:start w:val="1"/>
      <w:numFmt w:val="lowerRoman"/>
      <w:lvlText w:val="%3."/>
      <w:lvlJc w:val="right"/>
      <w:pPr>
        <w:ind w:left="2095" w:hanging="180"/>
      </w:pPr>
    </w:lvl>
    <w:lvl w:ilvl="3" w:tplc="0809000F" w:tentative="1">
      <w:start w:val="1"/>
      <w:numFmt w:val="decimal"/>
      <w:lvlText w:val="%4."/>
      <w:lvlJc w:val="left"/>
      <w:pPr>
        <w:ind w:left="2815" w:hanging="360"/>
      </w:pPr>
    </w:lvl>
    <w:lvl w:ilvl="4" w:tplc="08090019" w:tentative="1">
      <w:start w:val="1"/>
      <w:numFmt w:val="lowerLetter"/>
      <w:lvlText w:val="%5."/>
      <w:lvlJc w:val="left"/>
      <w:pPr>
        <w:ind w:left="3535" w:hanging="360"/>
      </w:pPr>
    </w:lvl>
    <w:lvl w:ilvl="5" w:tplc="0809001B" w:tentative="1">
      <w:start w:val="1"/>
      <w:numFmt w:val="lowerRoman"/>
      <w:lvlText w:val="%6."/>
      <w:lvlJc w:val="right"/>
      <w:pPr>
        <w:ind w:left="4255" w:hanging="180"/>
      </w:pPr>
    </w:lvl>
    <w:lvl w:ilvl="6" w:tplc="0809000F" w:tentative="1">
      <w:start w:val="1"/>
      <w:numFmt w:val="decimal"/>
      <w:lvlText w:val="%7."/>
      <w:lvlJc w:val="left"/>
      <w:pPr>
        <w:ind w:left="4975" w:hanging="360"/>
      </w:pPr>
    </w:lvl>
    <w:lvl w:ilvl="7" w:tplc="08090019" w:tentative="1">
      <w:start w:val="1"/>
      <w:numFmt w:val="lowerLetter"/>
      <w:lvlText w:val="%8."/>
      <w:lvlJc w:val="left"/>
      <w:pPr>
        <w:ind w:left="5695" w:hanging="360"/>
      </w:pPr>
    </w:lvl>
    <w:lvl w:ilvl="8" w:tplc="08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" w15:restartNumberingAfterBreak="0">
    <w:nsid w:val="7FAE0605"/>
    <w:multiLevelType w:val="hybridMultilevel"/>
    <w:tmpl w:val="B9AA2A80"/>
    <w:lvl w:ilvl="0" w:tplc="47EECEB6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013923330">
    <w:abstractNumId w:val="0"/>
  </w:num>
  <w:num w:numId="2" w16cid:durableId="538518286">
    <w:abstractNumId w:val="1"/>
  </w:num>
  <w:num w:numId="3" w16cid:durableId="1654404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CD"/>
    <w:rsid w:val="001712CD"/>
    <w:rsid w:val="0021207B"/>
    <w:rsid w:val="002D3C40"/>
    <w:rsid w:val="0087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3B90F"/>
  <w15:chartTrackingRefBased/>
  <w15:docId w15:val="{D138CBAE-533C-43D7-9E2B-A45AA67C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2CD"/>
    <w:pPr>
      <w:spacing w:after="80" w:line="240" w:lineRule="auto"/>
    </w:pPr>
    <w:rPr>
      <w:rFonts w:eastAsia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171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Richardson</dc:creator>
  <cp:keywords/>
  <dc:description/>
  <cp:lastModifiedBy>Joanne Richardson</cp:lastModifiedBy>
  <cp:revision>3</cp:revision>
  <dcterms:created xsi:type="dcterms:W3CDTF">2024-02-08T13:58:00Z</dcterms:created>
  <dcterms:modified xsi:type="dcterms:W3CDTF">2024-02-19T12:46:00Z</dcterms:modified>
</cp:coreProperties>
</file>